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Amino Strength - Amino Acids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Amino Acids - Enhancing Plant Strength and Development!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Dutchpro Amino Strength is a 100% ORGANIC amino acid product meticulously formulated to support robust plant growth, alleviate stress, and enhance flower production. Our formula, sourced from natural ingredients, provides vital nutrients for stronger, healthier plants and enhanced blooming. By using Dutchpro Amino Strength, you give your plants the nutrients they need to thrive in any condition.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Amino Strength contains a variety of different amino acids. Our formula contains 18 of the 20 amino acids necessary for vigorous plant growth. Amino acids are converted into proteins that help with nutrient transport, speed up processes within the plant, and enhance energy creation through the Krebbs cycle. This product is suitable for hydroponics, soil and coco substrates.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Usage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You use Amino Strength every week. You start with feeding in week 1 of the growth phase.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Shake well before use.</w:t>
      </w:r>
    </w:p>
    <w:p w:rsidR="00000000" w:rsidDel="00000000" w:rsidP="00000000" w:rsidRDefault="00000000" w:rsidRPr="00000000" w14:paraId="0000002D">
      <w:pPr>
        <w:rPr/>
      </w:pPr>
      <w:r w:rsidDel="00000000" w:rsidR="00000000" w:rsidRPr="00000000">
        <w:rPr>
          <w:rtl w:val="0"/>
        </w:rPr>
        <w:t xml:space="preserve">Keep out of reach of children.</w:t>
      </w:r>
    </w:p>
    <w:p w:rsidR="00000000" w:rsidDel="00000000" w:rsidP="00000000" w:rsidRDefault="00000000" w:rsidRPr="00000000" w14:paraId="0000002E">
      <w:pPr>
        <w:rPr/>
      </w:pPr>
      <w:r w:rsidDel="00000000" w:rsidR="00000000" w:rsidRPr="00000000">
        <w:rPr>
          <w:rtl w:val="0"/>
        </w:rPr>
        <w:t xml:space="preserve">Store cool and tight. </w:t>
      </w:r>
    </w:p>
    <w:p w:rsidR="00000000" w:rsidDel="00000000" w:rsidP="00000000" w:rsidRDefault="00000000" w:rsidRPr="00000000" w14:paraId="0000002F">
      <w:pPr>
        <w:rPr/>
      </w:pPr>
      <w:r w:rsidDel="00000000" w:rsidR="00000000" w:rsidRPr="00000000">
        <w:rPr>
          <w:rtl w:val="0"/>
        </w:rPr>
        <w:t xml:space="preserve">Store in the original packaging.</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Add the following amounts per 1 L water.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0.4 ML</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NPK : 0 – 0 – 2</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Available in : 250 ML - 1L – 5L – 10L – 20L</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Benefits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100% ORGANIC.</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Increase resistance against stress.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Contains precursors from essential proteins which can be directly absorbed by the plant.</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Makes the plant recover quicker and stronger.</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Heavily increases sugar production.</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Why Amino Acids?</w:t>
      </w:r>
    </w:p>
    <w:p w:rsidR="00000000" w:rsidDel="00000000" w:rsidP="00000000" w:rsidRDefault="00000000" w:rsidRPr="00000000" w14:paraId="00000059">
      <w:pPr>
        <w:rPr/>
      </w:pPr>
      <w:r w:rsidDel="00000000" w:rsidR="00000000" w:rsidRPr="00000000">
        <w:rPr>
          <w:rtl w:val="0"/>
        </w:rPr>
        <w:t xml:space="preserve">Amino acids support your plants in essential processes such as protein synthesis, chlorophyll production, stress tolerance, and resistance to pests and diseases. They also enhance calcium uptake in your plants' cells and strengthen cell walls. While plants naturally produce amino acids, it requires significant energy. During high-stress conditions like drought, climate variations, pests/diseases, or compaction, plants may redirect energy away from amino acid production. By providing amino acids to your plants, they can still produce the necessary proteins for optimal growth and blooming without the added stress of amino acid synthesis.</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b w:val="1"/>
          <w:rtl w:val="0"/>
        </w:rPr>
        <w:t xml:space="preserve">Get the most out of your Aminos.</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The quickest method for your plant to absorb amino acids is through foliar feeding. By directly applying aminos to your foliage, you can enhance nutrient transport through the stomata, boost photosynthesis, and increase transpiration.</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